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>З А П О В Е Д</w:t>
      </w: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76A27" w:rsidRPr="00E86D8F" w:rsidRDefault="00E86D8F" w:rsidP="00776A27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№ </w:t>
      </w:r>
      <w:r w:rsidR="00776A27">
        <w:rPr>
          <w:rFonts w:ascii="Times New Roman" w:eastAsiaTheme="minorHAnsi" w:hAnsi="Times New Roman"/>
          <w:b/>
          <w:sz w:val="24"/>
          <w:szCs w:val="24"/>
          <w:lang w:val="bg-BG"/>
        </w:rPr>
        <w:t>ПО</w:t>
      </w:r>
      <w:r w:rsidR="00776A27">
        <w:rPr>
          <w:rFonts w:ascii="Times New Roman" w:eastAsiaTheme="minorHAnsi" w:hAnsi="Times New Roman"/>
          <w:b/>
          <w:sz w:val="24"/>
          <w:szCs w:val="24"/>
          <w:lang w:val="bg-BG"/>
        </w:rPr>
        <w:t>-09-267</w:t>
      </w:r>
      <w:r w:rsidR="00776A27">
        <w:rPr>
          <w:rFonts w:ascii="Times New Roman" w:eastAsiaTheme="minorHAnsi" w:hAnsi="Times New Roman"/>
          <w:b/>
          <w:sz w:val="24"/>
          <w:szCs w:val="24"/>
          <w:lang w:val="bg-BG"/>
        </w:rPr>
        <w:t>/12.12.2024 г.</w:t>
      </w:r>
    </w:p>
    <w:p w:rsidR="00E86D8F" w:rsidRPr="00E86D8F" w:rsidRDefault="00E86D8F" w:rsidP="00776A27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25EC9">
        <w:rPr>
          <w:rFonts w:ascii="Times New Roman" w:hAnsi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8239C">
        <w:rPr>
          <w:rFonts w:ascii="Times New Roman" w:hAnsi="Times New Roman"/>
          <w:sz w:val="24"/>
          <w:szCs w:val="24"/>
          <w:lang w:val="bg-BG"/>
        </w:rPr>
        <w:t>ПО-09-263</w:t>
      </w:r>
      <w:r w:rsidRPr="00525EC9">
        <w:rPr>
          <w:rFonts w:ascii="Times New Roman" w:hAnsi="Times New Roman"/>
          <w:sz w:val="24"/>
          <w:szCs w:val="24"/>
        </w:rPr>
        <w:t>/</w:t>
      </w:r>
      <w:r w:rsidR="00D8239C">
        <w:rPr>
          <w:rFonts w:ascii="Times New Roman" w:hAnsi="Times New Roman"/>
          <w:sz w:val="24"/>
          <w:szCs w:val="24"/>
          <w:lang w:val="bg-BG"/>
        </w:rPr>
        <w:t>12.12.2024</w:t>
      </w:r>
      <w:r w:rsidRPr="00525EC9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ПО-09-13 от 5.8.2024 г. на директора на Областна дирекция "Земеделие" - ГАБРОВО и споразумение с вх. № 16-ОЗ/30.8.2024 г. за землището на с. РЯХОВЦИТЕ, ЕКАТТЕ 63673, община СЕВЛИЕВО, област ГАБРОВО.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center"/>
        <w:rPr>
          <w:rFonts w:ascii="Times New Roman" w:hAnsi="Times New Roman"/>
          <w:b/>
          <w:sz w:val="24"/>
          <w:szCs w:val="24"/>
        </w:rPr>
      </w:pPr>
      <w:r w:rsidRPr="00525EC9">
        <w:rPr>
          <w:rFonts w:ascii="Times New Roman" w:hAnsi="Times New Roman"/>
          <w:b/>
          <w:sz w:val="24"/>
          <w:szCs w:val="24"/>
        </w:rPr>
        <w:t>О Д О Б Р Я В А М: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16-ОЗ/30.8.2024 г., сключено за стопанската 2024/2025 година за землището на с. РЯХОВЦИТЕ, ЕКАТТЕ 63673, община СЕВЛИЕВО, област ГАБРОВО, представено с доклад вх. № </w:t>
      </w:r>
      <w:r w:rsidR="00D8239C">
        <w:rPr>
          <w:rFonts w:ascii="Times New Roman" w:hAnsi="Times New Roman"/>
          <w:sz w:val="24"/>
          <w:szCs w:val="24"/>
          <w:lang w:val="bg-BG"/>
        </w:rPr>
        <w:t>ПО-09-263</w:t>
      </w:r>
      <w:r w:rsidR="00D8239C" w:rsidRPr="00525EC9">
        <w:rPr>
          <w:rFonts w:ascii="Times New Roman" w:hAnsi="Times New Roman"/>
          <w:sz w:val="24"/>
          <w:szCs w:val="24"/>
        </w:rPr>
        <w:t>/</w:t>
      </w:r>
      <w:r w:rsidR="00D8239C">
        <w:rPr>
          <w:rFonts w:ascii="Times New Roman" w:hAnsi="Times New Roman"/>
          <w:sz w:val="24"/>
          <w:szCs w:val="24"/>
          <w:lang w:val="bg-BG"/>
        </w:rPr>
        <w:t>12.12.2024</w:t>
      </w:r>
      <w:r w:rsidRPr="00525EC9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Заповед № ПО-09-13 от 5.8.2024 г. на директора на Областна</w:t>
      </w:r>
      <w:r>
        <w:rPr>
          <w:rFonts w:ascii="Times New Roman" w:hAnsi="Times New Roman"/>
          <w:sz w:val="24"/>
          <w:szCs w:val="24"/>
        </w:rPr>
        <w:t xml:space="preserve"> дирекция "Земеделие" – ГАБРОВО</w:t>
      </w:r>
      <w:r w:rsidRPr="00525EC9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/>
          <w:sz w:val="24"/>
          <w:szCs w:val="24"/>
          <w:lang w:val="bg-BG"/>
        </w:rPr>
        <w:t xml:space="preserve">16 </w:t>
      </w:r>
      <w:r w:rsidRPr="00525EC9">
        <w:rPr>
          <w:rFonts w:ascii="Times New Roman" w:hAnsi="Times New Roman"/>
          <w:sz w:val="24"/>
          <w:szCs w:val="24"/>
        </w:rPr>
        <w:t xml:space="preserve">броя, допуснати до участие в процедурата и обхваща цялата площ от в размер на </w:t>
      </w:r>
      <w:r>
        <w:rPr>
          <w:rFonts w:ascii="Times New Roman" w:hAnsi="Times New Roman"/>
          <w:sz w:val="24"/>
          <w:szCs w:val="24"/>
          <w:lang w:val="bg-BG"/>
        </w:rPr>
        <w:t>8508,946</w:t>
      </w:r>
      <w:r w:rsidRPr="00525EC9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РЯХОВЦИТЕ,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IBANBG23UNCR70003319, Банка УНИКРЕДИТ БУЛБАНК, както следва: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9"/>
        <w:gridCol w:w="1251"/>
        <w:gridCol w:w="1280"/>
        <w:gridCol w:w="1280"/>
      </w:tblGrid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EC9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EC9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EC9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EC9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EC9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ЕТ АГРО-СВЕТЛОЗАР ДИЧЕВСКИ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46.511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883.71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ЗКПУРОДЕН КРАЙ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5.647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107.29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МОНИКА ХРИСТОФОРОВА БЪЧВАРОВА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13.316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253.00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ПАЛА АГРО ЕООД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1.138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21.62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ТЕОДОР АЛЕКСАНДРОВ ХРИСТОВ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23.288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442.47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ХЕЛИОС М ЕООД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102.633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1 950.03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010C2A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ХРИСТИАНА</w:t>
            </w:r>
            <w:r w:rsidR="00010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5EC9">
              <w:rPr>
                <w:rFonts w:ascii="Times New Roman" w:hAnsi="Times New Roman"/>
                <w:sz w:val="24"/>
                <w:szCs w:val="24"/>
              </w:rPr>
              <w:t>ХРИСТОФОРОВА БЪЧВАРОВА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11.143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211.72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ХРИСТОФОР ХРИСТОВ БЪЧВАРОВ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8.589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163.19</w:t>
            </w:r>
          </w:p>
        </w:tc>
      </w:tr>
      <w:tr w:rsidR="00525EC9" w:rsidRPr="00525EC9" w:rsidTr="00010C2A">
        <w:trPr>
          <w:jc w:val="center"/>
        </w:trPr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 xml:space="preserve"> ЮСЕИН ЮМЕРОВ МОЛЛАХАСАНОВ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3.098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EC9" w:rsidRPr="00525EC9" w:rsidRDefault="00525EC9" w:rsidP="00525EC9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C9">
              <w:rPr>
                <w:rFonts w:ascii="Times New Roman" w:hAnsi="Times New Roman"/>
                <w:sz w:val="24"/>
                <w:szCs w:val="24"/>
              </w:rPr>
              <w:t>58.86</w:t>
            </w:r>
          </w:p>
        </w:tc>
      </w:tr>
    </w:tbl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  <w:r w:rsidRPr="00525EC9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25EC9" w:rsidRPr="00525EC9" w:rsidRDefault="00525EC9" w:rsidP="00525EC9">
      <w:pPr>
        <w:jc w:val="both"/>
        <w:rPr>
          <w:rFonts w:ascii="Times New Roman" w:hAnsi="Times New Roman"/>
          <w:sz w:val="24"/>
          <w:szCs w:val="24"/>
        </w:rPr>
      </w:pPr>
    </w:p>
    <w:p w:rsidR="00227A05" w:rsidRDefault="00E86D8F" w:rsidP="00526B74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227A05" w:rsidRDefault="00526B74" w:rsidP="00525E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776A27" w:rsidRDefault="00776A27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776A27" w:rsidRDefault="00776A27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27A05" w:rsidRPr="0067160C" w:rsidRDefault="00227A05" w:rsidP="00227A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227A05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B26" w:rsidRDefault="00A14B26">
      <w:r>
        <w:separator/>
      </w:r>
    </w:p>
  </w:endnote>
  <w:endnote w:type="continuationSeparator" w:id="0">
    <w:p w:rsidR="00A14B26" w:rsidRDefault="00A1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??¬рЎю??Ўю¬в?Ўю¬Б?Ўю¬в|?Ўю¬в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76A2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76A2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76A27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76A2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B26" w:rsidRDefault="00A14B26">
      <w:r>
        <w:separator/>
      </w:r>
    </w:p>
  </w:footnote>
  <w:footnote w:type="continuationSeparator" w:id="0">
    <w:p w:rsidR="00A14B26" w:rsidRDefault="00A14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7B438A" wp14:editId="29DACC3E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EF1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9DA2876" wp14:editId="514F0AB6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0C2A"/>
    <w:rsid w:val="00014B6C"/>
    <w:rsid w:val="00021891"/>
    <w:rsid w:val="000231F5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1106D3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046C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A3C"/>
    <w:rsid w:val="00457EB9"/>
    <w:rsid w:val="00480D65"/>
    <w:rsid w:val="00481454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5EC9"/>
    <w:rsid w:val="00526B74"/>
    <w:rsid w:val="0052781F"/>
    <w:rsid w:val="00535DE4"/>
    <w:rsid w:val="00540511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1648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76A2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7F7141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54215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5924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4B26"/>
    <w:rsid w:val="00A15922"/>
    <w:rsid w:val="00A36867"/>
    <w:rsid w:val="00A5103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3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2716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60FBA1"/>
  <w15:docId w15:val="{30933C9A-49E5-4F88-8548-2DB46787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E0EAC-E273-4CB5-A272-D1897318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16</cp:revision>
  <cp:lastPrinted>2024-12-12T15:43:00Z</cp:lastPrinted>
  <dcterms:created xsi:type="dcterms:W3CDTF">2024-11-19T10:16:00Z</dcterms:created>
  <dcterms:modified xsi:type="dcterms:W3CDTF">2024-12-12T16:10:00Z</dcterms:modified>
</cp:coreProperties>
</file>